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B74" w:rsidRPr="00BC5694" w:rsidRDefault="00B56B74" w:rsidP="002A73CE">
      <w:pPr>
        <w:jc w:val="center"/>
        <w:rPr>
          <w:rFonts w:eastAsia="Calibri" w:cs="Times New Roman"/>
          <w:sz w:val="24"/>
          <w:szCs w:val="24"/>
        </w:rPr>
      </w:pPr>
      <w:r w:rsidRPr="00BC5694">
        <w:rPr>
          <w:rFonts w:eastAsia="Calibri" w:cs="Times New Roman"/>
          <w:sz w:val="24"/>
          <w:szCs w:val="24"/>
        </w:rPr>
        <w:t xml:space="preserve">Ответы на задания школьного этапа </w:t>
      </w:r>
    </w:p>
    <w:p w:rsidR="00B56B74" w:rsidRPr="002A73CE" w:rsidRDefault="00B56B74" w:rsidP="002A73CE">
      <w:pPr>
        <w:jc w:val="center"/>
        <w:rPr>
          <w:rFonts w:eastAsia="Calibri" w:cs="Times New Roman"/>
          <w:sz w:val="24"/>
          <w:szCs w:val="24"/>
        </w:rPr>
      </w:pPr>
      <w:r w:rsidRPr="002A73CE">
        <w:rPr>
          <w:rFonts w:eastAsia="Calibri" w:cs="Times New Roman"/>
          <w:sz w:val="24"/>
          <w:szCs w:val="24"/>
        </w:rPr>
        <w:t xml:space="preserve">ВСЕРОССИЙСКОЙ ОЛИМПИАДЫ ШКОЛЬНИКОВ </w:t>
      </w:r>
    </w:p>
    <w:p w:rsidR="00B56B74" w:rsidRPr="002A73CE" w:rsidRDefault="00B56B74" w:rsidP="002A73CE">
      <w:pPr>
        <w:jc w:val="center"/>
        <w:rPr>
          <w:rFonts w:eastAsia="Calibri" w:cs="Times New Roman"/>
          <w:sz w:val="24"/>
          <w:szCs w:val="24"/>
        </w:rPr>
      </w:pPr>
      <w:r w:rsidRPr="002A73CE">
        <w:rPr>
          <w:rFonts w:eastAsia="Calibri" w:cs="Times New Roman"/>
          <w:sz w:val="24"/>
          <w:szCs w:val="24"/>
        </w:rPr>
        <w:t xml:space="preserve">ПО ТЕХНОЛОГИИ 2023-2024 уч. год </w:t>
      </w:r>
    </w:p>
    <w:p w:rsidR="00B56B74" w:rsidRPr="002A73CE" w:rsidRDefault="00B56B74" w:rsidP="002A73CE">
      <w:pPr>
        <w:jc w:val="center"/>
        <w:rPr>
          <w:rFonts w:eastAsia="Calibri" w:cs="Times New Roman"/>
          <w:sz w:val="24"/>
          <w:szCs w:val="24"/>
        </w:rPr>
      </w:pPr>
      <w:r w:rsidRPr="002A73CE">
        <w:rPr>
          <w:rFonts w:eastAsia="Calibri" w:cs="Times New Roman"/>
          <w:sz w:val="24"/>
          <w:szCs w:val="24"/>
        </w:rPr>
        <w:t>МУНИЦИПАЛЬНЫЙ ЭТАП</w:t>
      </w:r>
    </w:p>
    <w:p w:rsidR="00B56B74" w:rsidRPr="00BC5694" w:rsidRDefault="00B56B74" w:rsidP="002A73CE">
      <w:pPr>
        <w:jc w:val="center"/>
        <w:rPr>
          <w:rFonts w:eastAsia="Calibri" w:cs="Times New Roman"/>
          <w:sz w:val="24"/>
          <w:szCs w:val="24"/>
        </w:rPr>
      </w:pPr>
      <w:r w:rsidRPr="002A73CE">
        <w:rPr>
          <w:rFonts w:eastAsia="Calibri" w:cs="Times New Roman"/>
          <w:sz w:val="24"/>
          <w:szCs w:val="24"/>
        </w:rPr>
        <w:t>Направление «Информационная безопасность»</w:t>
      </w:r>
    </w:p>
    <w:p w:rsidR="00B56B74" w:rsidRPr="00BC5694" w:rsidRDefault="00B56B74" w:rsidP="002A73CE">
      <w:pPr>
        <w:jc w:val="center"/>
        <w:rPr>
          <w:rFonts w:eastAsia="Calibri" w:cs="Times New Roman"/>
          <w:sz w:val="24"/>
          <w:szCs w:val="24"/>
        </w:rPr>
      </w:pPr>
    </w:p>
    <w:p w:rsidR="00B56B74" w:rsidRPr="00BC5694" w:rsidRDefault="00B56B74" w:rsidP="002A73CE">
      <w:pPr>
        <w:jc w:val="center"/>
        <w:rPr>
          <w:rFonts w:eastAsia="Calibri" w:cs="Times New Roman"/>
          <w:sz w:val="24"/>
          <w:szCs w:val="24"/>
        </w:rPr>
      </w:pPr>
      <w:r w:rsidRPr="002A73CE">
        <w:rPr>
          <w:rFonts w:eastAsia="Calibri" w:cs="Times New Roman"/>
          <w:sz w:val="24"/>
          <w:szCs w:val="24"/>
        </w:rPr>
        <w:t>9</w:t>
      </w:r>
      <w:r w:rsidRPr="00BC5694">
        <w:rPr>
          <w:rFonts w:eastAsia="Calibri" w:cs="Times New Roman"/>
          <w:sz w:val="24"/>
          <w:szCs w:val="24"/>
        </w:rPr>
        <w:t xml:space="preserve"> класс</w:t>
      </w:r>
    </w:p>
    <w:p w:rsidR="00B56B74" w:rsidRPr="00BC5694" w:rsidRDefault="00B56B74" w:rsidP="002A73CE">
      <w:pPr>
        <w:jc w:val="center"/>
        <w:rPr>
          <w:rFonts w:eastAsia="Calibri" w:cs="Times New Roman"/>
          <w:sz w:val="24"/>
          <w:szCs w:val="24"/>
        </w:rPr>
      </w:pPr>
    </w:p>
    <w:tbl>
      <w:tblPr>
        <w:tblStyle w:val="13"/>
        <w:tblW w:w="9571" w:type="dxa"/>
        <w:tblLayout w:type="fixed"/>
        <w:tblLook w:val="04A0" w:firstRow="1" w:lastRow="0" w:firstColumn="1" w:lastColumn="0" w:noHBand="0" w:noVBand="1"/>
      </w:tblPr>
      <w:tblGrid>
        <w:gridCol w:w="821"/>
        <w:gridCol w:w="1979"/>
        <w:gridCol w:w="6771"/>
      </w:tblGrid>
      <w:tr w:rsidR="00105535" w:rsidRPr="002A73CE" w:rsidTr="00BA3B55">
        <w:trPr>
          <w:trHeight w:val="283"/>
        </w:trPr>
        <w:tc>
          <w:tcPr>
            <w:tcW w:w="9571" w:type="dxa"/>
            <w:gridSpan w:val="3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Общая часть</w:t>
            </w:r>
          </w:p>
        </w:tc>
      </w:tr>
      <w:tr w:rsidR="00B56B74" w:rsidRPr="00BC5694" w:rsidTr="00105535">
        <w:trPr>
          <w:trHeight w:val="283"/>
        </w:trPr>
        <w:tc>
          <w:tcPr>
            <w:tcW w:w="821" w:type="dxa"/>
            <w:vAlign w:val="center"/>
          </w:tcPr>
          <w:p w:rsidR="00B56B74" w:rsidRPr="00BC5694" w:rsidRDefault="00B56B74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1979" w:type="dxa"/>
            <w:vAlign w:val="center"/>
          </w:tcPr>
          <w:p w:rsidR="00B56B74" w:rsidRPr="002A73CE" w:rsidRDefault="00B56B74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B56B74" w:rsidRPr="00BC5694" w:rsidRDefault="006C1E3A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cs="Times New Roman"/>
                <w:sz w:val="24"/>
                <w:szCs w:val="24"/>
              </w:rPr>
              <w:t>1 января; 1 ЯНВАРЯ; с 31 декабря на 1 января</w:t>
            </w:r>
          </w:p>
        </w:tc>
      </w:tr>
      <w:tr w:rsidR="00B56B74" w:rsidRPr="00BC5694" w:rsidTr="00105535">
        <w:trPr>
          <w:trHeight w:val="283"/>
        </w:trPr>
        <w:tc>
          <w:tcPr>
            <w:tcW w:w="821" w:type="dxa"/>
            <w:vAlign w:val="center"/>
          </w:tcPr>
          <w:p w:rsidR="00B56B74" w:rsidRPr="00BC5694" w:rsidRDefault="00B56B74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1979" w:type="dxa"/>
            <w:vAlign w:val="center"/>
          </w:tcPr>
          <w:p w:rsidR="00B56B74" w:rsidRPr="002A73CE" w:rsidRDefault="00B56B74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B56B74" w:rsidRPr="00BC5694" w:rsidRDefault="002D55B1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cs="Times New Roman"/>
                <w:sz w:val="24"/>
                <w:szCs w:val="24"/>
              </w:rPr>
              <w:t>Сегодня интересная лекция</w:t>
            </w:r>
          </w:p>
        </w:tc>
      </w:tr>
      <w:tr w:rsidR="00B56B74" w:rsidRPr="00BC5694" w:rsidTr="00105535">
        <w:trPr>
          <w:trHeight w:val="283"/>
        </w:trPr>
        <w:tc>
          <w:tcPr>
            <w:tcW w:w="821" w:type="dxa"/>
            <w:vAlign w:val="center"/>
          </w:tcPr>
          <w:p w:rsidR="00B56B74" w:rsidRPr="00BC5694" w:rsidRDefault="00B56B74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1979" w:type="dxa"/>
            <w:vAlign w:val="center"/>
          </w:tcPr>
          <w:p w:rsidR="00B56B74" w:rsidRPr="00BC5694" w:rsidRDefault="00B56B74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B56B74" w:rsidRPr="00BC5694" w:rsidRDefault="002F7733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B56B74" w:rsidRPr="00BC5694" w:rsidTr="00105535">
        <w:trPr>
          <w:trHeight w:val="283"/>
        </w:trPr>
        <w:tc>
          <w:tcPr>
            <w:tcW w:w="821" w:type="dxa"/>
            <w:vAlign w:val="center"/>
          </w:tcPr>
          <w:p w:rsidR="00B56B74" w:rsidRPr="00BC5694" w:rsidRDefault="00B56B74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1979" w:type="dxa"/>
            <w:vAlign w:val="center"/>
          </w:tcPr>
          <w:p w:rsidR="00B56B74" w:rsidRPr="00BC5694" w:rsidRDefault="00B56B74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B56B74" w:rsidRPr="00BC5694" w:rsidRDefault="007F1B28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6"/>
              </w:rPr>
              <w:t>В полночь</w:t>
            </w:r>
          </w:p>
        </w:tc>
      </w:tr>
      <w:tr w:rsidR="00B56B74" w:rsidRPr="00BC5694" w:rsidTr="00105535">
        <w:trPr>
          <w:trHeight w:val="283"/>
        </w:trPr>
        <w:tc>
          <w:tcPr>
            <w:tcW w:w="821" w:type="dxa"/>
            <w:vAlign w:val="center"/>
          </w:tcPr>
          <w:p w:rsidR="00B56B74" w:rsidRPr="00BC5694" w:rsidRDefault="00B56B74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1979" w:type="dxa"/>
            <w:vAlign w:val="center"/>
          </w:tcPr>
          <w:p w:rsidR="00B56B74" w:rsidRPr="00BC5694" w:rsidRDefault="00B56B74" w:rsidP="002A73CE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A73CE">
              <w:rPr>
                <w:rFonts w:eastAsia="Calibri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B56B74" w:rsidRPr="00BC5694" w:rsidRDefault="002D55B1" w:rsidP="002A73CE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A73CE">
              <w:rPr>
                <w:rFonts w:cs="Times New Roman"/>
                <w:sz w:val="24"/>
                <w:szCs w:val="24"/>
              </w:rPr>
              <w:t>Нет</w:t>
            </w:r>
          </w:p>
        </w:tc>
      </w:tr>
      <w:tr w:rsidR="00105535" w:rsidRPr="002A73CE" w:rsidTr="00847CFC">
        <w:trPr>
          <w:trHeight w:val="283"/>
        </w:trPr>
        <w:tc>
          <w:tcPr>
            <w:tcW w:w="9571" w:type="dxa"/>
            <w:gridSpan w:val="3"/>
            <w:vAlign w:val="center"/>
          </w:tcPr>
          <w:p w:rsidR="00105535" w:rsidRPr="00BC5694" w:rsidRDefault="00105535" w:rsidP="002A73CE">
            <w:pPr>
              <w:tabs>
                <w:tab w:val="left" w:pos="317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sz w:val="24"/>
                <w:szCs w:val="24"/>
              </w:rPr>
              <w:t>Специальная часть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1979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BC5694" w:rsidRDefault="00C84DC1" w:rsidP="002A73CE">
            <w:pPr>
              <w:shd w:val="clear" w:color="auto" w:fill="FFFFFF"/>
              <w:tabs>
                <w:tab w:val="left" w:pos="317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угроза безопасности информации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1979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BC5694" w:rsidRDefault="00877E6A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77E6A">
              <w:rPr>
                <w:rFonts w:eastAsia="Calibri" w:cs="Times New Roman"/>
                <w:sz w:val="24"/>
                <w:szCs w:val="24"/>
              </w:rPr>
              <w:t>подлинность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BC5694" w:rsidRDefault="001138E0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38E0">
              <w:rPr>
                <w:rFonts w:eastAsia="Calibri" w:cs="Times New Roman"/>
                <w:sz w:val="24"/>
                <w:szCs w:val="24"/>
              </w:rPr>
              <w:t>утечка (информации) по техническому каналу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BC5694" w:rsidRDefault="001138E0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перехват информации</w:t>
            </w:r>
          </w:p>
        </w:tc>
      </w:tr>
      <w:tr w:rsidR="00105535" w:rsidRPr="002A73CE" w:rsidTr="00105535">
        <w:trPr>
          <w:trHeight w:val="283"/>
        </w:trPr>
        <w:tc>
          <w:tcPr>
            <w:tcW w:w="821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A73CE">
              <w:rPr>
                <w:rFonts w:eastAsia="Calibri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1138E0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38E0">
              <w:rPr>
                <w:rFonts w:eastAsia="Calibri" w:cs="Times New Roman"/>
                <w:sz w:val="24"/>
                <w:szCs w:val="24"/>
              </w:rPr>
              <w:t>несанкционированное воздействие на информацию</w:t>
            </w:r>
          </w:p>
        </w:tc>
      </w:tr>
      <w:tr w:rsidR="00105535" w:rsidRPr="002A73CE" w:rsidTr="00105535">
        <w:trPr>
          <w:trHeight w:val="283"/>
        </w:trPr>
        <w:tc>
          <w:tcPr>
            <w:tcW w:w="821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1979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1138E0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сетевая атака</w:t>
            </w:r>
          </w:p>
        </w:tc>
      </w:tr>
      <w:tr w:rsidR="00105535" w:rsidRPr="002A73CE" w:rsidTr="00105535">
        <w:trPr>
          <w:trHeight w:val="283"/>
        </w:trPr>
        <w:tc>
          <w:tcPr>
            <w:tcW w:w="821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1979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C84DC1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целостность</w:t>
            </w:r>
          </w:p>
        </w:tc>
      </w:tr>
      <w:tr w:rsidR="00105535" w:rsidRPr="002A73CE" w:rsidTr="00105535">
        <w:trPr>
          <w:trHeight w:val="283"/>
        </w:trPr>
        <w:tc>
          <w:tcPr>
            <w:tcW w:w="821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473CB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информационная система</w:t>
            </w:r>
          </w:p>
        </w:tc>
      </w:tr>
      <w:tr w:rsidR="00105535" w:rsidRPr="002A73CE" w:rsidTr="00105535">
        <w:trPr>
          <w:trHeight w:val="283"/>
        </w:trPr>
        <w:tc>
          <w:tcPr>
            <w:tcW w:w="821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C84DC1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шифрование</w:t>
            </w:r>
          </w:p>
        </w:tc>
      </w:tr>
      <w:tr w:rsidR="00105535" w:rsidRPr="002A73CE" w:rsidTr="00105535">
        <w:trPr>
          <w:trHeight w:val="283"/>
        </w:trPr>
        <w:tc>
          <w:tcPr>
            <w:tcW w:w="821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A73CE">
              <w:rPr>
                <w:rFonts w:eastAsia="Calibri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C84DC1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84DC1">
              <w:rPr>
                <w:rFonts w:eastAsia="Calibri" w:cs="Times New Roman"/>
                <w:sz w:val="24"/>
                <w:szCs w:val="24"/>
              </w:rPr>
              <w:t>компьютерная система или автоматизированная система обработки данных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1979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C84DC1" w:rsidP="002A73CE">
            <w:pPr>
              <w:tabs>
                <w:tab w:val="left" w:pos="716"/>
              </w:tabs>
              <w:ind w:left="2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84DC1">
              <w:rPr>
                <w:rFonts w:eastAsia="Calibri" w:cs="Times New Roman"/>
                <w:bCs/>
                <w:sz w:val="24"/>
                <w:szCs w:val="24"/>
              </w:rPr>
              <w:t>контроль доступа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1979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2A73CE" w:rsidRDefault="00C84DC1" w:rsidP="002A73CE">
            <w:pPr>
              <w:tabs>
                <w:tab w:val="left" w:pos="716"/>
              </w:tabs>
              <w:ind w:left="2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аутентификация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1979" w:type="dxa"/>
            <w:vAlign w:val="center"/>
          </w:tcPr>
          <w:p w:rsidR="00105535" w:rsidRPr="002A73CE" w:rsidRDefault="00105535" w:rsidP="002A73C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BC5694" w:rsidRDefault="00C84DC1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оценка риска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BC5694" w:rsidRDefault="00C84DC1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восстановление информации</w:t>
            </w:r>
          </w:p>
        </w:tc>
      </w:tr>
      <w:tr w:rsidR="00105535" w:rsidRPr="00BC5694" w:rsidTr="00105535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105535" w:rsidRPr="00BC5694" w:rsidRDefault="00C84DC1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вирус</w:t>
            </w:r>
          </w:p>
        </w:tc>
      </w:tr>
      <w:tr w:rsidR="00105535" w:rsidRPr="002A73CE" w:rsidTr="007300D8">
        <w:trPr>
          <w:trHeight w:val="283"/>
        </w:trPr>
        <w:tc>
          <w:tcPr>
            <w:tcW w:w="9571" w:type="dxa"/>
            <w:gridSpan w:val="3"/>
            <w:vAlign w:val="center"/>
          </w:tcPr>
          <w:p w:rsidR="00105535" w:rsidRPr="002A73CE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Кейс-задание</w:t>
            </w:r>
          </w:p>
        </w:tc>
      </w:tr>
      <w:tr w:rsidR="00105535" w:rsidRPr="002A73CE" w:rsidTr="003A6F6B">
        <w:trPr>
          <w:trHeight w:val="283"/>
        </w:trPr>
        <w:tc>
          <w:tcPr>
            <w:tcW w:w="82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1979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>5</w:t>
            </w:r>
            <w:r w:rsidRPr="002A73CE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 балл</w:t>
            </w:r>
          </w:p>
        </w:tc>
        <w:tc>
          <w:tcPr>
            <w:tcW w:w="6771" w:type="dxa"/>
            <w:vAlign w:val="center"/>
          </w:tcPr>
          <w:p w:rsidR="00105535" w:rsidRPr="00BC5694" w:rsidRDefault="00105535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A73CE">
              <w:rPr>
                <w:rFonts w:eastAsia="Calibri" w:cs="Times New Roman"/>
                <w:sz w:val="24"/>
                <w:szCs w:val="24"/>
              </w:rPr>
              <w:t>Ответ приведён ниже</w:t>
            </w:r>
          </w:p>
        </w:tc>
      </w:tr>
      <w:tr w:rsidR="00B56B74" w:rsidRPr="00BC5694" w:rsidTr="00105535">
        <w:trPr>
          <w:trHeight w:val="283"/>
        </w:trPr>
        <w:tc>
          <w:tcPr>
            <w:tcW w:w="9571" w:type="dxa"/>
            <w:gridSpan w:val="3"/>
            <w:vAlign w:val="center"/>
          </w:tcPr>
          <w:p w:rsidR="00B56B74" w:rsidRPr="00BC5694" w:rsidRDefault="00B56B74" w:rsidP="002A73C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Всего: 25 баллов</w:t>
            </w:r>
          </w:p>
        </w:tc>
      </w:tr>
    </w:tbl>
    <w:p w:rsidR="00B56B74" w:rsidRPr="00BC5694" w:rsidRDefault="00B56B74" w:rsidP="002A73CE">
      <w:pPr>
        <w:jc w:val="center"/>
        <w:rPr>
          <w:rFonts w:eastAsia="Calibri" w:cs="Times New Roman"/>
          <w:b/>
          <w:sz w:val="24"/>
          <w:szCs w:val="24"/>
        </w:rPr>
      </w:pPr>
    </w:p>
    <w:p w:rsidR="00B56B74" w:rsidRPr="00BC5694" w:rsidRDefault="00B56B74" w:rsidP="002A73CE">
      <w:pPr>
        <w:contextualSpacing/>
        <w:rPr>
          <w:rFonts w:eastAsia="Times New Roman" w:cs="Times New Roman"/>
          <w:sz w:val="24"/>
          <w:szCs w:val="24"/>
          <w:lang w:eastAsia="ru-RU"/>
        </w:rPr>
      </w:pPr>
      <w:r w:rsidRPr="00BC5694">
        <w:rPr>
          <w:rFonts w:eastAsia="Times New Roman" w:cs="Times New Roman"/>
          <w:sz w:val="24"/>
          <w:szCs w:val="24"/>
          <w:lang w:eastAsia="ru-RU"/>
        </w:rPr>
        <w:t>Для решения 1</w:t>
      </w:r>
      <w:r w:rsidRPr="002A73CE">
        <w:rPr>
          <w:rFonts w:eastAsia="Times New Roman" w:cs="Times New Roman"/>
          <w:sz w:val="24"/>
          <w:szCs w:val="24"/>
          <w:lang w:eastAsia="ru-RU"/>
        </w:rPr>
        <w:t>-5</w:t>
      </w:r>
      <w:r w:rsidRPr="00BC5694">
        <w:rPr>
          <w:rFonts w:eastAsia="Times New Roman" w:cs="Times New Roman"/>
          <w:sz w:val="24"/>
          <w:szCs w:val="24"/>
          <w:lang w:eastAsia="ru-RU"/>
        </w:rPr>
        <w:t xml:space="preserve"> задач</w:t>
      </w:r>
      <w:r w:rsidR="002A73CE" w:rsidRPr="002A73CE">
        <w:rPr>
          <w:rFonts w:eastAsia="Times New Roman" w:cs="Times New Roman"/>
          <w:sz w:val="24"/>
          <w:szCs w:val="24"/>
          <w:lang w:eastAsia="ru-RU"/>
        </w:rPr>
        <w:t xml:space="preserve"> нужна таблицы</w:t>
      </w:r>
    </w:p>
    <w:p w:rsidR="00B56B74" w:rsidRPr="00BC5694" w:rsidRDefault="00B56B74" w:rsidP="002A73C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  <w:szCs w:val="24"/>
          <w:lang w:eastAsia="ru-RU"/>
        </w:rPr>
      </w:pPr>
      <w:r w:rsidRPr="00BC5694">
        <w:rPr>
          <w:rFonts w:eastAsia="Times New Roman" w:cs="Times New Roman"/>
          <w:b/>
          <w:bCs/>
          <w:iCs/>
          <w:sz w:val="24"/>
          <w:szCs w:val="24"/>
          <w:lang w:eastAsia="ru-RU"/>
        </w:rPr>
        <w:t>Таблица</w:t>
      </w:r>
    </w:p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1535"/>
        <w:gridCol w:w="1621"/>
        <w:gridCol w:w="1528"/>
        <w:gridCol w:w="1621"/>
        <w:gridCol w:w="1644"/>
      </w:tblGrid>
      <w:tr w:rsidR="00B56B74" w:rsidRPr="00BC5694" w:rsidTr="003A6F6B">
        <w:trPr>
          <w:trHeight w:val="252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B56B74" w:rsidRPr="00BC5694" w:rsidTr="003A6F6B">
        <w:trPr>
          <w:trHeight w:val="271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B56B7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28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621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44" w:type="dxa"/>
            <w:vAlign w:val="center"/>
          </w:tcPr>
          <w:p w:rsidR="00B56B74" w:rsidRPr="00BC5694" w:rsidRDefault="00B56B74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B56B74" w:rsidRPr="002A73CE" w:rsidRDefault="00B56B74" w:rsidP="002A73CE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2A73CE" w:rsidRPr="002A73CE" w:rsidRDefault="002A73CE" w:rsidP="002A73C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2A73CE">
        <w:rPr>
          <w:rFonts w:eastAsia="Times New Roman" w:cs="Times New Roman"/>
          <w:b/>
          <w:bCs/>
          <w:iCs/>
          <w:sz w:val="24"/>
          <w:szCs w:val="24"/>
          <w:lang w:eastAsia="ru-RU"/>
        </w:rPr>
        <w:t>Таблица 2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2218"/>
        <w:gridCol w:w="1239"/>
        <w:gridCol w:w="1174"/>
        <w:gridCol w:w="2217"/>
        <w:gridCol w:w="1239"/>
        <w:gridCol w:w="1258"/>
      </w:tblGrid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00001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00010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00011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10011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00100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Ф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00101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10101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00110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00111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10111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01001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11001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01010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11010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01011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11011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01100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01101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11101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01110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11110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2A73CE" w:rsidRPr="002A73CE" w:rsidTr="002A73CE">
        <w:trPr>
          <w:jc w:val="center"/>
        </w:trPr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01111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8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86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11111</w:t>
            </w:r>
          </w:p>
        </w:tc>
        <w:tc>
          <w:tcPr>
            <w:tcW w:w="66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3" w:type="pct"/>
            <w:vAlign w:val="center"/>
          </w:tcPr>
          <w:p w:rsidR="002A73CE" w:rsidRPr="002A73CE" w:rsidRDefault="002A73CE" w:rsidP="002A73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A73CE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51694F" w:rsidRDefault="0051694F" w:rsidP="002A73CE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51694F" w:rsidRDefault="0051694F">
      <w:pPr>
        <w:spacing w:after="160" w:line="259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:rsidR="00B56B74" w:rsidRPr="00BC5694" w:rsidRDefault="00B56B74" w:rsidP="0051694F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BC5694">
        <w:rPr>
          <w:rFonts w:eastAsia="Times New Roman" w:cs="Times New Roman"/>
          <w:sz w:val="24"/>
          <w:szCs w:val="24"/>
          <w:lang w:eastAsia="ru-RU"/>
        </w:rPr>
        <w:lastRenderedPageBreak/>
        <w:t>Решение кейс-задания:</w:t>
      </w:r>
    </w:p>
    <w:p w:rsidR="0051694F" w:rsidRPr="0051694F" w:rsidRDefault="0051694F" w:rsidP="0051694F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51694F">
        <w:rPr>
          <w:rFonts w:eastAsia="Times New Roman" w:cs="Times New Roman"/>
          <w:sz w:val="24"/>
          <w:szCs w:val="24"/>
          <w:lang w:eastAsia="ru-RU"/>
        </w:rPr>
        <w:t>Нужно открыть файл из папки с названием «12». Если это будет файл «1.</w:t>
      </w:r>
      <w:r w:rsidRPr="0051694F">
        <w:rPr>
          <w:rFonts w:eastAsia="Times New Roman" w:cs="Times New Roman"/>
          <w:sz w:val="24"/>
          <w:szCs w:val="24"/>
          <w:lang w:val="en-US" w:eastAsia="ru-RU"/>
        </w:rPr>
        <w:t>doc</w:t>
      </w:r>
      <w:r w:rsidRPr="0051694F">
        <w:rPr>
          <w:rFonts w:eastAsia="Times New Roman" w:cs="Times New Roman"/>
          <w:sz w:val="24"/>
          <w:szCs w:val="24"/>
          <w:lang w:eastAsia="ru-RU"/>
        </w:rPr>
        <w:t>», то в этой папке две копии этого файла, в папке «22» лежит 2 разных файла, в папке «11» – 2 копии «2.</w:t>
      </w:r>
      <w:r w:rsidRPr="0051694F">
        <w:rPr>
          <w:rFonts w:eastAsia="Times New Roman" w:cs="Times New Roman"/>
          <w:sz w:val="24"/>
          <w:szCs w:val="24"/>
          <w:lang w:val="en-US" w:eastAsia="ru-RU"/>
        </w:rPr>
        <w:t>doc</w:t>
      </w:r>
      <w:r w:rsidRPr="0051694F">
        <w:rPr>
          <w:rFonts w:eastAsia="Times New Roman" w:cs="Times New Roman"/>
          <w:sz w:val="24"/>
          <w:szCs w:val="24"/>
          <w:lang w:eastAsia="ru-RU"/>
        </w:rPr>
        <w:t>». Если это будет файл «2.</w:t>
      </w:r>
      <w:r w:rsidRPr="0051694F">
        <w:rPr>
          <w:rFonts w:eastAsia="Times New Roman" w:cs="Times New Roman"/>
          <w:sz w:val="24"/>
          <w:szCs w:val="24"/>
          <w:lang w:val="en-US" w:eastAsia="ru-RU"/>
        </w:rPr>
        <w:t>doc</w:t>
      </w:r>
      <w:r w:rsidRPr="0051694F">
        <w:rPr>
          <w:rFonts w:eastAsia="Times New Roman" w:cs="Times New Roman"/>
          <w:sz w:val="24"/>
          <w:szCs w:val="24"/>
          <w:lang w:eastAsia="ru-RU"/>
        </w:rPr>
        <w:t>», то в этой папке две копии этого файла, в папке «11» лежит 2 разных файла, в папке «22» – 2 копии «1.</w:t>
      </w:r>
      <w:r w:rsidRPr="0051694F">
        <w:rPr>
          <w:rFonts w:eastAsia="Times New Roman" w:cs="Times New Roman"/>
          <w:sz w:val="24"/>
          <w:szCs w:val="24"/>
          <w:lang w:val="en-US" w:eastAsia="ru-RU"/>
        </w:rPr>
        <w:t>doc</w:t>
      </w:r>
      <w:r w:rsidRPr="0051694F">
        <w:rPr>
          <w:rFonts w:eastAsia="Times New Roman" w:cs="Times New Roman"/>
          <w:sz w:val="24"/>
          <w:szCs w:val="24"/>
          <w:lang w:eastAsia="ru-RU"/>
        </w:rPr>
        <w:t>»</w:t>
      </w:r>
    </w:p>
    <w:p w:rsidR="00B56B74" w:rsidRPr="00BC5694" w:rsidRDefault="00B56B74" w:rsidP="0051694F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</w:p>
    <w:p w:rsidR="00B56B74" w:rsidRPr="00BC5694" w:rsidRDefault="00B56B74" w:rsidP="0051694F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BC5694">
        <w:rPr>
          <w:rFonts w:eastAsia="Times New Roman" w:cs="Times New Roman"/>
          <w:sz w:val="24"/>
          <w:szCs w:val="24"/>
          <w:lang w:eastAsia="ru-RU"/>
        </w:rPr>
        <w:t xml:space="preserve">Если в работе указан </w:t>
      </w:r>
      <w:r w:rsidR="008C70AE">
        <w:rPr>
          <w:rFonts w:eastAsia="Times New Roman" w:cs="Times New Roman"/>
          <w:sz w:val="24"/>
          <w:szCs w:val="24"/>
          <w:lang w:eastAsia="ru-RU"/>
        </w:rPr>
        <w:t xml:space="preserve">только ответ </w:t>
      </w:r>
      <w:r w:rsidRPr="00BC5694">
        <w:rPr>
          <w:rFonts w:eastAsia="Times New Roman" w:cs="Times New Roman"/>
          <w:sz w:val="24"/>
          <w:szCs w:val="24"/>
          <w:lang w:eastAsia="ru-RU"/>
        </w:rPr>
        <w:t>(без обоснований) – 1 балл.</w:t>
      </w:r>
    </w:p>
    <w:p w:rsidR="00B56B74" w:rsidRPr="00BC5694" w:rsidRDefault="00B56B74" w:rsidP="0051694F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BC5694">
        <w:rPr>
          <w:rFonts w:eastAsia="Times New Roman" w:cs="Times New Roman"/>
          <w:sz w:val="24"/>
          <w:szCs w:val="24"/>
          <w:lang w:eastAsia="ru-RU"/>
        </w:rPr>
        <w:t xml:space="preserve">Если в работе </w:t>
      </w:r>
      <w:r w:rsidR="008C70AE">
        <w:rPr>
          <w:rFonts w:eastAsia="Times New Roman" w:cs="Times New Roman"/>
          <w:sz w:val="24"/>
          <w:szCs w:val="24"/>
          <w:lang w:eastAsia="ru-RU"/>
        </w:rPr>
        <w:t>упомянута цепь рассуждений и указан неполный ответ</w:t>
      </w:r>
      <w:r w:rsidRPr="00BC5694">
        <w:rPr>
          <w:rFonts w:eastAsia="Times New Roman" w:cs="Times New Roman"/>
          <w:sz w:val="24"/>
          <w:szCs w:val="24"/>
          <w:lang w:eastAsia="ru-RU"/>
        </w:rPr>
        <w:t xml:space="preserve"> – 3 балла.</w:t>
      </w:r>
    </w:p>
    <w:p w:rsidR="00B56B74" w:rsidRPr="002A73CE" w:rsidRDefault="008C70AE" w:rsidP="0051694F">
      <w:pPr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Если в работе упомянута цепь рассуждений и указан правильный ответ – 5 баллов.</w:t>
      </w:r>
      <w:bookmarkStart w:id="0" w:name="_GoBack"/>
      <w:bookmarkEnd w:id="0"/>
    </w:p>
    <w:p w:rsidR="00661184" w:rsidRPr="002A73CE" w:rsidRDefault="008C70AE" w:rsidP="0051694F">
      <w:pPr>
        <w:rPr>
          <w:rFonts w:cs="Times New Roman"/>
          <w:sz w:val="24"/>
          <w:szCs w:val="24"/>
        </w:rPr>
      </w:pPr>
    </w:p>
    <w:sectPr w:rsidR="00661184" w:rsidRPr="002A7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D1347"/>
    <w:multiLevelType w:val="hybridMultilevel"/>
    <w:tmpl w:val="5BB6C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078"/>
    <w:rsid w:val="00105535"/>
    <w:rsid w:val="001138E0"/>
    <w:rsid w:val="001F2885"/>
    <w:rsid w:val="00280078"/>
    <w:rsid w:val="00293A2D"/>
    <w:rsid w:val="002A73CE"/>
    <w:rsid w:val="002D55B1"/>
    <w:rsid w:val="002D7AF1"/>
    <w:rsid w:val="002F7733"/>
    <w:rsid w:val="003618D2"/>
    <w:rsid w:val="003D4729"/>
    <w:rsid w:val="00473CB5"/>
    <w:rsid w:val="0051694F"/>
    <w:rsid w:val="006C1E3A"/>
    <w:rsid w:val="007159C5"/>
    <w:rsid w:val="007F1B28"/>
    <w:rsid w:val="00877E6A"/>
    <w:rsid w:val="008C70AE"/>
    <w:rsid w:val="00A33D9D"/>
    <w:rsid w:val="00B56B74"/>
    <w:rsid w:val="00C84DC1"/>
    <w:rsid w:val="00F4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C1A5E-69D5-4117-8CAB-57C1D577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159C5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159C5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618D2"/>
    <w:pPr>
      <w:keepNext/>
      <w:keepLines/>
      <w:spacing w:line="240" w:lineRule="auto"/>
      <w:outlineLvl w:val="2"/>
    </w:pPr>
    <w:rPr>
      <w:rFonts w:eastAsia="Times New Roman"/>
      <w:b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59C5"/>
    <w:rPr>
      <w:rFonts w:ascii="Times New Roman" w:eastAsiaTheme="majorEastAsia" w:hAnsi="Times New Roman" w:cstheme="majorBidi"/>
      <w:b/>
      <w:sz w:val="28"/>
      <w:szCs w:val="32"/>
    </w:rPr>
  </w:style>
  <w:style w:type="paragraph" w:customStyle="1" w:styleId="11">
    <w:name w:val="Стиль1"/>
    <w:basedOn w:val="a"/>
    <w:link w:val="12"/>
    <w:autoRedefine/>
    <w:qFormat/>
    <w:rsid w:val="001F2885"/>
    <w:pPr>
      <w:spacing w:line="240" w:lineRule="auto"/>
    </w:pPr>
  </w:style>
  <w:style w:type="character" w:customStyle="1" w:styleId="12">
    <w:name w:val="Стиль1 Знак"/>
    <w:basedOn w:val="a0"/>
    <w:link w:val="11"/>
    <w:rsid w:val="001F2885"/>
    <w:rPr>
      <w:rFonts w:ascii="Times New Roman" w:hAnsi="Times New Roman"/>
      <w:sz w:val="28"/>
    </w:rPr>
  </w:style>
  <w:style w:type="paragraph" w:styleId="a3">
    <w:name w:val="No Spacing"/>
    <w:uiPriority w:val="1"/>
    <w:qFormat/>
    <w:rsid w:val="00293A2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59C5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link w:val="3"/>
    <w:uiPriority w:val="1"/>
    <w:rsid w:val="003618D2"/>
    <w:rPr>
      <w:rFonts w:ascii="Times New Roman" w:eastAsia="Times New Roman" w:hAnsi="Times New Roman"/>
      <w:b/>
      <w:sz w:val="24"/>
      <w:szCs w:val="24"/>
    </w:rPr>
  </w:style>
  <w:style w:type="paragraph" w:styleId="a4">
    <w:name w:val="Subtitle"/>
    <w:basedOn w:val="a"/>
    <w:next w:val="a"/>
    <w:link w:val="a5"/>
    <w:autoRedefine/>
    <w:uiPriority w:val="11"/>
    <w:qFormat/>
    <w:rsid w:val="007159C5"/>
    <w:pPr>
      <w:numPr>
        <w:ilvl w:val="1"/>
      </w:numPr>
    </w:pPr>
    <w:rPr>
      <w:rFonts w:eastAsiaTheme="minorEastAsia"/>
      <w:b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7159C5"/>
    <w:rPr>
      <w:rFonts w:ascii="Times New Roman" w:eastAsiaTheme="minorEastAsia" w:hAnsi="Times New Roman"/>
      <w:b/>
      <w:spacing w:val="15"/>
      <w:sz w:val="28"/>
    </w:rPr>
  </w:style>
  <w:style w:type="table" w:customStyle="1" w:styleId="13">
    <w:name w:val="Сетка таблицы1"/>
    <w:basedOn w:val="a1"/>
    <w:next w:val="a6"/>
    <w:uiPriority w:val="39"/>
    <w:rsid w:val="00B56B7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6"/>
    <w:uiPriority w:val="59"/>
    <w:rsid w:val="00B56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B56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1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Lisa</cp:lastModifiedBy>
  <cp:revision>5</cp:revision>
  <dcterms:created xsi:type="dcterms:W3CDTF">2023-11-27T10:38:00Z</dcterms:created>
  <dcterms:modified xsi:type="dcterms:W3CDTF">2023-11-27T15:40:00Z</dcterms:modified>
</cp:coreProperties>
</file>